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2"/>
          <w:szCs w:val="28"/>
          <w:lang w:val="en-US" w:eastAsia="zh-CN"/>
        </w:rPr>
      </w:pPr>
      <w:r>
        <w:rPr>
          <w:rFonts w:hint="eastAsia"/>
          <w:b/>
          <w:bCs/>
          <w:sz w:val="22"/>
          <w:szCs w:val="28"/>
          <w:lang w:val="en-US" w:eastAsia="zh-CN"/>
        </w:rPr>
        <w:t>附件2：递交响应文件签收表</w:t>
      </w:r>
    </w:p>
    <w:p>
      <w:pPr>
        <w:jc w:val="center"/>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响应文件签收表</w:t>
      </w:r>
    </w:p>
    <w:p>
      <w:pPr>
        <w:jc w:val="left"/>
        <w:rPr>
          <w:rFonts w:hint="eastAsia"/>
          <w:b/>
          <w:bCs/>
          <w:sz w:val="24"/>
          <w:szCs w:val="32"/>
          <w:lang w:val="en-US" w:eastAsia="zh-CN"/>
        </w:rPr>
      </w:pPr>
    </w:p>
    <w:p>
      <w:pPr>
        <w:jc w:val="left"/>
        <w:rPr>
          <w:rFonts w:hint="eastAsia"/>
          <w:b/>
          <w:bCs/>
          <w:sz w:val="24"/>
          <w:szCs w:val="32"/>
          <w:lang w:val="en-US" w:eastAsia="zh-CN"/>
        </w:rPr>
      </w:pPr>
    </w:p>
    <w:p>
      <w:pPr>
        <w:jc w:val="left"/>
        <w:rPr>
          <w:rFonts w:hint="eastAsia"/>
          <w:b/>
          <w:bCs/>
          <w:sz w:val="24"/>
          <w:szCs w:val="32"/>
          <w:lang w:val="en-US" w:eastAsia="zh-CN"/>
        </w:rPr>
      </w:pPr>
      <w:r>
        <w:rPr>
          <w:rFonts w:hint="eastAsia"/>
          <w:b/>
          <w:bCs/>
          <w:sz w:val="24"/>
          <w:szCs w:val="32"/>
          <w:lang w:val="en-US" w:eastAsia="zh-CN"/>
        </w:rPr>
        <w:t>项目名称：都江堰市中医医院关于采购一批污水处理所需盐酸与氯酸钠消毒试剂采购项目</w:t>
      </w:r>
    </w:p>
    <w:p>
      <w:pPr>
        <w:jc w:val="left"/>
        <w:rPr>
          <w:rFonts w:hint="eastAsia"/>
          <w:b/>
          <w:bCs/>
          <w:sz w:val="24"/>
          <w:szCs w:val="32"/>
          <w:lang w:val="en-US" w:eastAsia="zh-CN"/>
        </w:rPr>
      </w:pPr>
      <w:r>
        <w:rPr>
          <w:rFonts w:hint="eastAsia"/>
          <w:b/>
          <w:bCs/>
          <w:sz w:val="24"/>
          <w:szCs w:val="32"/>
          <w:lang w:val="en-US" w:eastAsia="zh-CN"/>
        </w:rPr>
        <w:t xml:space="preserve">                               </w:t>
      </w:r>
    </w:p>
    <w:p>
      <w:pPr>
        <w:jc w:val="left"/>
        <w:rPr>
          <w:rFonts w:hint="default"/>
          <w:b/>
          <w:bCs/>
          <w:sz w:val="24"/>
          <w:szCs w:val="32"/>
          <w:lang w:val="en-US" w:eastAsia="zh-CN"/>
        </w:rPr>
      </w:pPr>
      <w:r>
        <w:rPr>
          <w:rFonts w:hint="eastAsia"/>
          <w:b/>
          <w:bCs/>
          <w:sz w:val="24"/>
          <w:szCs w:val="32"/>
          <w:lang w:val="en-US" w:eastAsia="zh-CN"/>
        </w:rPr>
        <w:t>项目编号：2024-CGB02</w:t>
      </w:r>
      <w:bookmarkStart w:id="0" w:name="_GoBack"/>
      <w:bookmarkEnd w:id="0"/>
    </w:p>
    <w:p>
      <w:pPr>
        <w:jc w:val="left"/>
        <w:rPr>
          <w:rFonts w:hint="eastAsia"/>
          <w:b/>
          <w:bCs/>
          <w:sz w:val="24"/>
          <w:szCs w:val="32"/>
          <w:lang w:val="en-US" w:eastAsia="zh-CN"/>
        </w:rPr>
      </w:pPr>
    </w:p>
    <w:p>
      <w:pPr>
        <w:jc w:val="left"/>
        <w:rPr>
          <w:rFonts w:hint="eastAsia"/>
          <w:b/>
          <w:bCs/>
          <w:sz w:val="24"/>
          <w:szCs w:val="32"/>
          <w:lang w:val="en-US" w:eastAsia="zh-CN"/>
        </w:rPr>
      </w:pPr>
    </w:p>
    <w:p>
      <w:pPr>
        <w:jc w:val="left"/>
        <w:rPr>
          <w:rFonts w:hint="default"/>
          <w:b/>
          <w:bCs/>
          <w:sz w:val="24"/>
          <w:szCs w:val="32"/>
          <w:lang w:val="en-US" w:eastAsia="zh-CN"/>
        </w:rPr>
      </w:pPr>
      <w:r>
        <w:rPr>
          <w:rFonts w:hint="eastAsia"/>
          <w:b/>
          <w:bCs/>
          <w:sz w:val="24"/>
          <w:szCs w:val="32"/>
          <w:lang w:val="en-US" w:eastAsia="zh-CN"/>
        </w:rPr>
        <w:t>时间：2024年1月25日           地点：都江堰市中医医院采购部评标室</w:t>
      </w:r>
    </w:p>
    <w:tbl>
      <w:tblPr>
        <w:tblStyle w:val="5"/>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778"/>
        <w:gridCol w:w="2157"/>
        <w:gridCol w:w="113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97" w:type="dxa"/>
          </w:tcPr>
          <w:p>
            <w:pPr>
              <w:jc w:val="center"/>
              <w:rPr>
                <w:rFonts w:hint="eastAsia"/>
                <w:b/>
                <w:bCs/>
                <w:sz w:val="24"/>
                <w:szCs w:val="32"/>
                <w:vertAlign w:val="baseline"/>
                <w:lang w:val="en-US" w:eastAsia="zh-CN"/>
              </w:rPr>
            </w:pPr>
          </w:p>
          <w:p>
            <w:pPr>
              <w:jc w:val="center"/>
              <w:rPr>
                <w:rFonts w:hint="default"/>
                <w:b/>
                <w:bCs/>
                <w:sz w:val="24"/>
                <w:szCs w:val="32"/>
                <w:vertAlign w:val="baseline"/>
                <w:lang w:val="en-US" w:eastAsia="zh-CN"/>
              </w:rPr>
            </w:pPr>
            <w:r>
              <w:rPr>
                <w:rFonts w:hint="eastAsia"/>
                <w:b/>
                <w:bCs/>
                <w:sz w:val="24"/>
                <w:szCs w:val="32"/>
                <w:vertAlign w:val="baseline"/>
                <w:lang w:val="en-US" w:eastAsia="zh-CN"/>
              </w:rPr>
              <w:t>序号</w:t>
            </w:r>
          </w:p>
        </w:tc>
        <w:tc>
          <w:tcPr>
            <w:tcW w:w="2778" w:type="dxa"/>
          </w:tcPr>
          <w:p>
            <w:pPr>
              <w:jc w:val="center"/>
              <w:rPr>
                <w:rFonts w:hint="eastAsia"/>
                <w:b/>
                <w:bCs/>
                <w:sz w:val="24"/>
                <w:szCs w:val="32"/>
                <w:vertAlign w:val="baseline"/>
                <w:lang w:val="en-US" w:eastAsia="zh-CN"/>
              </w:rPr>
            </w:pPr>
          </w:p>
          <w:p>
            <w:pPr>
              <w:jc w:val="center"/>
              <w:rPr>
                <w:rFonts w:hint="default"/>
                <w:b/>
                <w:bCs/>
                <w:sz w:val="24"/>
                <w:szCs w:val="32"/>
                <w:vertAlign w:val="baseline"/>
                <w:lang w:val="en-US" w:eastAsia="zh-CN"/>
              </w:rPr>
            </w:pPr>
            <w:r>
              <w:rPr>
                <w:rFonts w:hint="eastAsia"/>
                <w:b/>
                <w:bCs/>
                <w:sz w:val="24"/>
                <w:szCs w:val="32"/>
                <w:vertAlign w:val="baseline"/>
                <w:lang w:val="en-US" w:eastAsia="zh-CN"/>
              </w:rPr>
              <w:t>供应商</w:t>
            </w:r>
          </w:p>
        </w:tc>
        <w:tc>
          <w:tcPr>
            <w:tcW w:w="2157" w:type="dxa"/>
          </w:tcPr>
          <w:p>
            <w:pPr>
              <w:jc w:val="center"/>
              <w:rPr>
                <w:rFonts w:hint="eastAsia"/>
                <w:b/>
                <w:bCs/>
                <w:sz w:val="24"/>
                <w:szCs w:val="32"/>
                <w:vertAlign w:val="baseline"/>
                <w:lang w:val="en-US" w:eastAsia="zh-CN"/>
              </w:rPr>
            </w:pPr>
          </w:p>
          <w:p>
            <w:pPr>
              <w:jc w:val="center"/>
              <w:rPr>
                <w:rFonts w:hint="default"/>
                <w:b/>
                <w:bCs/>
                <w:sz w:val="24"/>
                <w:szCs w:val="32"/>
                <w:vertAlign w:val="baseline"/>
                <w:lang w:val="en-US" w:eastAsia="zh-CN"/>
              </w:rPr>
            </w:pPr>
            <w:r>
              <w:rPr>
                <w:rFonts w:hint="eastAsia"/>
                <w:b/>
                <w:bCs/>
                <w:sz w:val="24"/>
                <w:szCs w:val="32"/>
                <w:vertAlign w:val="baseline"/>
                <w:lang w:val="en-US" w:eastAsia="zh-CN"/>
              </w:rPr>
              <w:t>递交时间</w:t>
            </w:r>
          </w:p>
        </w:tc>
        <w:tc>
          <w:tcPr>
            <w:tcW w:w="1130" w:type="dxa"/>
          </w:tcPr>
          <w:p>
            <w:pPr>
              <w:jc w:val="center"/>
              <w:rPr>
                <w:rFonts w:hint="eastAsia"/>
                <w:b/>
                <w:bCs/>
                <w:sz w:val="24"/>
                <w:szCs w:val="32"/>
                <w:vertAlign w:val="baseline"/>
                <w:lang w:val="en-US" w:eastAsia="zh-CN"/>
              </w:rPr>
            </w:pPr>
          </w:p>
          <w:p>
            <w:pPr>
              <w:jc w:val="center"/>
              <w:rPr>
                <w:rFonts w:hint="default"/>
                <w:b/>
                <w:bCs/>
                <w:sz w:val="24"/>
                <w:szCs w:val="32"/>
                <w:vertAlign w:val="baseline"/>
                <w:lang w:val="en-US" w:eastAsia="zh-CN"/>
              </w:rPr>
            </w:pPr>
            <w:r>
              <w:rPr>
                <w:rFonts w:hint="eastAsia"/>
                <w:b/>
                <w:bCs/>
                <w:sz w:val="24"/>
                <w:szCs w:val="32"/>
                <w:vertAlign w:val="baseline"/>
                <w:lang w:val="en-US" w:eastAsia="zh-CN"/>
              </w:rPr>
              <w:t>联系人</w:t>
            </w:r>
          </w:p>
        </w:tc>
        <w:tc>
          <w:tcPr>
            <w:tcW w:w="1816" w:type="dxa"/>
          </w:tcPr>
          <w:p>
            <w:pPr>
              <w:jc w:val="center"/>
              <w:rPr>
                <w:rFonts w:hint="eastAsia"/>
                <w:b/>
                <w:bCs/>
                <w:sz w:val="24"/>
                <w:szCs w:val="32"/>
                <w:vertAlign w:val="baseline"/>
                <w:lang w:val="en-US" w:eastAsia="zh-CN"/>
              </w:rPr>
            </w:pPr>
          </w:p>
          <w:p>
            <w:pPr>
              <w:jc w:val="center"/>
              <w:rPr>
                <w:rFonts w:hint="default"/>
                <w:b/>
                <w:bCs/>
                <w:sz w:val="24"/>
                <w:szCs w:val="32"/>
                <w:vertAlign w:val="baseline"/>
                <w:lang w:val="en-US" w:eastAsia="zh-CN"/>
              </w:rPr>
            </w:pPr>
            <w:r>
              <w:rPr>
                <w:rFonts w:hint="eastAsia"/>
                <w:b/>
                <w:bCs/>
                <w:sz w:val="24"/>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197" w:type="dxa"/>
          </w:tcPr>
          <w:p>
            <w:pPr>
              <w:jc w:val="left"/>
              <w:rPr>
                <w:rFonts w:hint="default"/>
                <w:b/>
                <w:bCs/>
                <w:sz w:val="24"/>
                <w:szCs w:val="32"/>
                <w:vertAlign w:val="baseline"/>
                <w:lang w:val="en-US" w:eastAsia="zh-CN"/>
              </w:rPr>
            </w:pPr>
            <w:r>
              <w:rPr>
                <w:rFonts w:hint="eastAsia"/>
                <w:b/>
                <w:bCs/>
                <w:sz w:val="24"/>
                <w:szCs w:val="32"/>
                <w:vertAlign w:val="baseline"/>
                <w:lang w:val="en-US" w:eastAsia="zh-CN"/>
              </w:rPr>
              <w:t>1</w:t>
            </w:r>
          </w:p>
        </w:tc>
        <w:tc>
          <w:tcPr>
            <w:tcW w:w="2778" w:type="dxa"/>
          </w:tcPr>
          <w:p>
            <w:pPr>
              <w:jc w:val="left"/>
              <w:rPr>
                <w:rFonts w:hint="default"/>
                <w:b/>
                <w:bCs/>
                <w:sz w:val="24"/>
                <w:szCs w:val="32"/>
                <w:vertAlign w:val="baseline"/>
                <w:lang w:val="en-US" w:eastAsia="zh-CN"/>
              </w:rPr>
            </w:pPr>
          </w:p>
        </w:tc>
        <w:tc>
          <w:tcPr>
            <w:tcW w:w="2157" w:type="dxa"/>
          </w:tcPr>
          <w:p>
            <w:pPr>
              <w:jc w:val="center"/>
              <w:rPr>
                <w:rFonts w:hint="eastAsia"/>
                <w:b/>
                <w:bCs/>
                <w:sz w:val="24"/>
                <w:szCs w:val="32"/>
                <w:vertAlign w:val="baseline"/>
                <w:lang w:val="en-US" w:eastAsia="zh-CN"/>
              </w:rPr>
            </w:pPr>
          </w:p>
          <w:p>
            <w:pPr>
              <w:jc w:val="both"/>
              <w:rPr>
                <w:rFonts w:hint="eastAsia"/>
                <w:b/>
                <w:bCs/>
                <w:sz w:val="24"/>
                <w:szCs w:val="32"/>
                <w:vertAlign w:val="baseline"/>
                <w:lang w:val="en-US" w:eastAsia="zh-CN"/>
              </w:rPr>
            </w:pPr>
          </w:p>
          <w:p>
            <w:pPr>
              <w:ind w:firstLine="482" w:firstLineChars="200"/>
              <w:jc w:val="both"/>
              <w:rPr>
                <w:rFonts w:hint="eastAsia"/>
                <w:b/>
                <w:bCs/>
                <w:sz w:val="24"/>
                <w:szCs w:val="32"/>
                <w:vertAlign w:val="baseline"/>
                <w:lang w:val="en-US" w:eastAsia="zh-CN"/>
              </w:rPr>
            </w:pPr>
            <w:r>
              <w:rPr>
                <w:rFonts w:hint="eastAsia"/>
                <w:b/>
                <w:bCs/>
                <w:sz w:val="24"/>
                <w:szCs w:val="32"/>
                <w:vertAlign w:val="baseline"/>
                <w:lang w:val="en-US" w:eastAsia="zh-CN"/>
              </w:rPr>
              <w:t>年  月  日</w:t>
            </w:r>
          </w:p>
          <w:p>
            <w:pPr>
              <w:ind w:firstLine="964" w:firstLineChars="400"/>
              <w:jc w:val="both"/>
              <w:rPr>
                <w:rFonts w:hint="eastAsia"/>
                <w:b/>
                <w:bCs/>
                <w:sz w:val="24"/>
                <w:szCs w:val="32"/>
                <w:vertAlign w:val="baseline"/>
                <w:lang w:val="en-US" w:eastAsia="zh-CN"/>
              </w:rPr>
            </w:pPr>
          </w:p>
          <w:p>
            <w:pPr>
              <w:ind w:firstLine="964" w:firstLineChars="400"/>
              <w:jc w:val="both"/>
              <w:rPr>
                <w:rFonts w:hint="default"/>
                <w:b/>
                <w:bCs/>
                <w:sz w:val="24"/>
                <w:szCs w:val="32"/>
                <w:vertAlign w:val="baseline"/>
                <w:lang w:val="en-US" w:eastAsia="zh-CN"/>
              </w:rPr>
            </w:pPr>
            <w:r>
              <w:rPr>
                <w:rFonts w:hint="eastAsia"/>
                <w:b/>
                <w:bCs/>
                <w:sz w:val="24"/>
                <w:szCs w:val="32"/>
                <w:vertAlign w:val="baseline"/>
                <w:lang w:val="en-US" w:eastAsia="zh-CN"/>
              </w:rPr>
              <w:t>时   分</w:t>
            </w:r>
          </w:p>
        </w:tc>
        <w:tc>
          <w:tcPr>
            <w:tcW w:w="1130" w:type="dxa"/>
          </w:tcPr>
          <w:p>
            <w:pPr>
              <w:jc w:val="left"/>
              <w:rPr>
                <w:rFonts w:hint="default"/>
                <w:b/>
                <w:bCs/>
                <w:sz w:val="24"/>
                <w:szCs w:val="32"/>
                <w:vertAlign w:val="baseline"/>
                <w:lang w:val="en-US" w:eastAsia="zh-CN"/>
              </w:rPr>
            </w:pPr>
          </w:p>
        </w:tc>
        <w:tc>
          <w:tcPr>
            <w:tcW w:w="1816" w:type="dxa"/>
          </w:tcPr>
          <w:p>
            <w:pPr>
              <w:jc w:val="left"/>
              <w:rPr>
                <w:rFonts w:hint="default"/>
                <w:b/>
                <w:bCs/>
                <w:sz w:val="24"/>
                <w:szCs w:val="32"/>
                <w:vertAlign w:val="baseline"/>
                <w:lang w:val="en-US" w:eastAsia="zh-CN"/>
              </w:rPr>
            </w:pPr>
          </w:p>
        </w:tc>
      </w:tr>
    </w:tbl>
    <w:p>
      <w:pPr>
        <w:jc w:val="left"/>
        <w:rPr>
          <w:rFonts w:hint="eastAsia"/>
          <w:b/>
          <w:bCs/>
          <w:sz w:val="24"/>
          <w:szCs w:val="32"/>
          <w:lang w:val="en-US" w:eastAsia="zh-CN"/>
        </w:rPr>
      </w:pPr>
    </w:p>
    <w:p>
      <w:pPr>
        <w:jc w:val="left"/>
        <w:rPr>
          <w:rFonts w:hint="eastAsia"/>
          <w:b/>
          <w:bCs/>
          <w:sz w:val="24"/>
          <w:szCs w:val="32"/>
          <w:lang w:val="en-US" w:eastAsia="zh-CN"/>
        </w:rPr>
      </w:pPr>
      <w:r>
        <w:rPr>
          <w:rFonts w:hint="eastAsia"/>
          <w:b/>
          <w:bCs/>
          <w:sz w:val="24"/>
          <w:szCs w:val="32"/>
          <w:lang w:val="en-US" w:eastAsia="zh-CN"/>
        </w:rPr>
        <w:t>签收人：</w:t>
      </w:r>
    </w:p>
    <w:p>
      <w:pPr>
        <w:jc w:val="left"/>
        <w:rPr>
          <w:rFonts w:hint="eastAsia"/>
          <w:b/>
          <w:bCs/>
          <w:sz w:val="24"/>
          <w:szCs w:val="32"/>
          <w:lang w:val="en-US" w:eastAsia="zh-CN"/>
        </w:rPr>
      </w:pPr>
    </w:p>
    <w:p>
      <w:pPr>
        <w:jc w:val="left"/>
        <w:rPr>
          <w:rFonts w:hint="eastAsia"/>
          <w:b/>
          <w:bCs/>
          <w:sz w:val="24"/>
          <w:szCs w:val="32"/>
          <w:lang w:val="en-US" w:eastAsia="zh-CN"/>
        </w:rPr>
      </w:pPr>
    </w:p>
    <w:p>
      <w:pPr>
        <w:jc w:val="left"/>
        <w:rPr>
          <w:rFonts w:hint="default"/>
          <w:b/>
          <w:bCs/>
          <w:sz w:val="24"/>
          <w:szCs w:val="32"/>
          <w:lang w:val="en-US" w:eastAsia="zh-CN"/>
        </w:rPr>
      </w:pPr>
      <w:r>
        <w:rPr>
          <w:rFonts w:hint="eastAsia"/>
          <w:b/>
          <w:bCs/>
          <w:sz w:val="24"/>
          <w:szCs w:val="32"/>
          <w:lang w:val="en-US" w:eastAsia="zh-CN"/>
        </w:rPr>
        <w:t>备注：请供应商在递交响应文件的同时向采购部工作人员单独递交本表，本递交 一式两份，接收人后生效，由递交人和接收人各执一份，请以正楷字填写，各项目内容，“递交时间”、“联系人”请在现场签收时填写。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DQxNDIzNjYzMzNiZjNiN2ZjNGQ5MmZjY2EzNGYifQ=="/>
  </w:docVars>
  <w:rsids>
    <w:rsidRoot w:val="47FE644F"/>
    <w:rsid w:val="34230161"/>
    <w:rsid w:val="47FE644F"/>
    <w:rsid w:val="4A8B47D3"/>
    <w:rsid w:val="553D1A6B"/>
    <w:rsid w:val="686F6D3B"/>
    <w:rsid w:val="766B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Char"/>
    <w:basedOn w:val="1"/>
    <w:qFormat/>
    <w:uiPriority w:val="99"/>
    <w:pPr>
      <w:ind w:firstLine="200" w:firstLineChars="200"/>
    </w:pPr>
    <w:rPr>
      <w:rFonts w:ascii="宋体" w:hAnsi="宋体" w:cs="宋体"/>
    </w:rPr>
  </w:style>
  <w:style w:type="paragraph" w:styleId="3">
    <w:name w:val="Body Text"/>
    <w:basedOn w:val="1"/>
    <w:next w:val="1"/>
    <w:autoRedefine/>
    <w:qFormat/>
    <w:uiPriority w:val="0"/>
    <w:pPr>
      <w:spacing w:after="120"/>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2023-09-14T01:17:00Z</dcterms:created>
  <dc:creator>Administrator</dc:creator>
  <cp:lastModifiedBy>鸭脖子啊</cp:lastModifiedBy>
  <cp:lastPrinted>2023-10-30T06:43:00Z</cp:lastPrinted>
  <dcterms:modified xsi:type="dcterms:W3CDTF">2024-01-19T00:59:53Z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3FC8A57B554F460FAF83F2F79D868064_13</vt:lpwstr>
  </property>
</Properties>
</file>